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8CA8C" w14:textId="77777777" w:rsidR="00E16763" w:rsidRDefault="00E16763" w:rsidP="007173D0">
      <w:pPr>
        <w:spacing w:after="0" w:line="240" w:lineRule="auto"/>
      </w:pPr>
    </w:p>
    <w:p w14:paraId="053F05B3" w14:textId="57D2FAAE" w:rsidR="00E16763" w:rsidRPr="00E16763" w:rsidRDefault="00E16763" w:rsidP="007173D0">
      <w:pPr>
        <w:spacing w:after="0" w:line="240" w:lineRule="auto"/>
        <w:jc w:val="center"/>
        <w:rPr>
          <w:b/>
          <w:bCs/>
          <w:color w:val="44546A" w:themeColor="text2"/>
          <w:sz w:val="32"/>
          <w:szCs w:val="32"/>
        </w:rPr>
      </w:pPr>
      <w:r w:rsidRPr="00E16763">
        <w:rPr>
          <w:b/>
          <w:bCs/>
          <w:color w:val="44546A" w:themeColor="text2"/>
          <w:sz w:val="32"/>
          <w:szCs w:val="32"/>
        </w:rPr>
        <w:t xml:space="preserve">Emperador Properties apuesta por </w:t>
      </w:r>
      <w:r w:rsidR="007173D0">
        <w:rPr>
          <w:b/>
          <w:bCs/>
          <w:color w:val="44546A" w:themeColor="text2"/>
          <w:sz w:val="32"/>
          <w:szCs w:val="32"/>
        </w:rPr>
        <w:t>la</w:t>
      </w:r>
      <w:r w:rsidRPr="00E16763">
        <w:rPr>
          <w:b/>
          <w:bCs/>
          <w:color w:val="44546A" w:themeColor="text2"/>
          <w:sz w:val="32"/>
          <w:szCs w:val="32"/>
        </w:rPr>
        <w:t xml:space="preserve"> </w:t>
      </w:r>
      <w:r w:rsidR="00FB1957">
        <w:rPr>
          <w:b/>
          <w:bCs/>
          <w:color w:val="44546A" w:themeColor="text2"/>
          <w:sz w:val="32"/>
          <w:szCs w:val="32"/>
        </w:rPr>
        <w:t>experiencia</w:t>
      </w:r>
      <w:r w:rsidR="00FB1957" w:rsidRPr="00E16763">
        <w:rPr>
          <w:b/>
          <w:bCs/>
          <w:color w:val="44546A" w:themeColor="text2"/>
          <w:sz w:val="32"/>
          <w:szCs w:val="32"/>
        </w:rPr>
        <w:t xml:space="preserve"> </w:t>
      </w:r>
      <w:r w:rsidRPr="00E16763">
        <w:rPr>
          <w:b/>
          <w:bCs/>
          <w:color w:val="44546A" w:themeColor="text2"/>
          <w:sz w:val="32"/>
          <w:szCs w:val="32"/>
        </w:rPr>
        <w:t xml:space="preserve">y la innovación </w:t>
      </w:r>
      <w:r w:rsidR="007173D0">
        <w:rPr>
          <w:b/>
          <w:bCs/>
          <w:color w:val="44546A" w:themeColor="text2"/>
          <w:sz w:val="32"/>
          <w:szCs w:val="32"/>
        </w:rPr>
        <w:t xml:space="preserve">en 2024 </w:t>
      </w:r>
      <w:r w:rsidRPr="00E16763">
        <w:rPr>
          <w:b/>
          <w:bCs/>
          <w:color w:val="44546A" w:themeColor="text2"/>
          <w:sz w:val="32"/>
          <w:szCs w:val="32"/>
        </w:rPr>
        <w:t>e inaugurará</w:t>
      </w:r>
      <w:r w:rsidR="007173D0">
        <w:rPr>
          <w:b/>
          <w:bCs/>
          <w:color w:val="44546A" w:themeColor="text2"/>
          <w:sz w:val="32"/>
          <w:szCs w:val="32"/>
        </w:rPr>
        <w:t xml:space="preserve"> </w:t>
      </w:r>
      <w:r w:rsidRPr="00E16763">
        <w:rPr>
          <w:b/>
          <w:bCs/>
          <w:color w:val="44546A" w:themeColor="text2"/>
          <w:sz w:val="32"/>
          <w:szCs w:val="32"/>
        </w:rPr>
        <w:t>una azotea</w:t>
      </w:r>
      <w:r w:rsidR="00FF19E0">
        <w:rPr>
          <w:b/>
          <w:bCs/>
          <w:color w:val="44546A" w:themeColor="text2"/>
          <w:sz w:val="32"/>
          <w:szCs w:val="32"/>
        </w:rPr>
        <w:t xml:space="preserve"> y</w:t>
      </w:r>
      <w:r w:rsidR="00FB1957">
        <w:rPr>
          <w:b/>
          <w:bCs/>
          <w:color w:val="44546A" w:themeColor="text2"/>
          <w:sz w:val="32"/>
          <w:szCs w:val="32"/>
        </w:rPr>
        <w:t xml:space="preserve"> </w:t>
      </w:r>
      <w:r w:rsidRPr="00E16763">
        <w:rPr>
          <w:b/>
          <w:bCs/>
          <w:color w:val="44546A" w:themeColor="text2"/>
          <w:sz w:val="32"/>
          <w:szCs w:val="32"/>
        </w:rPr>
        <w:t>un gimnasio, y renovará el auditorio de Torre Diagonal One</w:t>
      </w:r>
      <w:r w:rsidR="007173D0">
        <w:rPr>
          <w:b/>
          <w:bCs/>
          <w:color w:val="44546A" w:themeColor="text2"/>
          <w:sz w:val="32"/>
          <w:szCs w:val="32"/>
        </w:rPr>
        <w:t xml:space="preserve"> </w:t>
      </w:r>
    </w:p>
    <w:p w14:paraId="5DCA5747" w14:textId="77777777" w:rsidR="00E16763" w:rsidRDefault="00E16763" w:rsidP="007173D0">
      <w:pPr>
        <w:spacing w:after="0" w:line="240" w:lineRule="auto"/>
      </w:pPr>
    </w:p>
    <w:p w14:paraId="368321ED" w14:textId="0870B24E" w:rsidR="00E16763" w:rsidRDefault="00E16763" w:rsidP="007173D0">
      <w:pPr>
        <w:pStyle w:val="Prrafodelista"/>
        <w:numPr>
          <w:ilvl w:val="0"/>
          <w:numId w:val="1"/>
        </w:numPr>
        <w:spacing w:after="0" w:line="240" w:lineRule="auto"/>
      </w:pPr>
      <w:r>
        <w:t xml:space="preserve">Propietario del emblemático edificio, Emperador Properties ya ha iniciado las obras para convertir la torre no solo en un espacio de oficinas, sino también </w:t>
      </w:r>
      <w:r w:rsidR="00FB1957">
        <w:t xml:space="preserve">un lugar </w:t>
      </w:r>
      <w:r>
        <w:t>para eventos</w:t>
      </w:r>
      <w:r w:rsidR="00FB1957">
        <w:t>, ocio</w:t>
      </w:r>
      <w:r w:rsidR="00FF19E0">
        <w:t xml:space="preserve"> y </w:t>
      </w:r>
      <w:r w:rsidR="00FB1957">
        <w:t>formación</w:t>
      </w:r>
      <w:r>
        <w:t xml:space="preserve"> único en la Ciudad Condal</w:t>
      </w:r>
    </w:p>
    <w:p w14:paraId="5FB9407C" w14:textId="77777777" w:rsidR="00E16763" w:rsidRDefault="00E16763" w:rsidP="007173D0">
      <w:pPr>
        <w:spacing w:after="0" w:line="240" w:lineRule="auto"/>
      </w:pPr>
    </w:p>
    <w:p w14:paraId="60EBC882" w14:textId="7C2F0E78" w:rsidR="00E16763" w:rsidRDefault="00FB1957" w:rsidP="007173D0">
      <w:pPr>
        <w:pStyle w:val="Prrafodelista"/>
        <w:numPr>
          <w:ilvl w:val="0"/>
          <w:numId w:val="1"/>
        </w:numPr>
        <w:spacing w:after="0" w:line="240" w:lineRule="auto"/>
      </w:pPr>
      <w:r>
        <w:t>Siguiendo su compromiso con</w:t>
      </w:r>
      <w:r w:rsidR="00E16763">
        <w:t xml:space="preserve"> la sostenibilidad, Torre Diagonal One posee la certificación BREEAM® ES y la certificación WELL</w:t>
      </w:r>
      <w:r w:rsidR="00FC6588">
        <w:t>.</w:t>
      </w:r>
    </w:p>
    <w:p w14:paraId="50781FE8" w14:textId="77777777" w:rsidR="00E16763" w:rsidRDefault="00E16763" w:rsidP="007173D0">
      <w:pPr>
        <w:spacing w:after="0" w:line="240" w:lineRule="auto"/>
      </w:pPr>
    </w:p>
    <w:p w14:paraId="2B6CEAB6" w14:textId="77777777" w:rsidR="00E16763" w:rsidRDefault="00E16763" w:rsidP="007173D0">
      <w:pPr>
        <w:spacing w:after="0" w:line="240" w:lineRule="auto"/>
        <w:jc w:val="both"/>
      </w:pPr>
    </w:p>
    <w:p w14:paraId="04DB2339" w14:textId="19F970C2" w:rsidR="00E16763" w:rsidRDefault="00E16763" w:rsidP="007173D0">
      <w:pPr>
        <w:spacing w:after="0" w:line="240" w:lineRule="auto"/>
        <w:jc w:val="both"/>
      </w:pPr>
      <w:r w:rsidRPr="00E16763">
        <w:rPr>
          <w:b/>
          <w:bCs/>
        </w:rPr>
        <w:t xml:space="preserve">Barcelona, </w:t>
      </w:r>
      <w:r w:rsidR="00F03608">
        <w:rPr>
          <w:b/>
          <w:bCs/>
        </w:rPr>
        <w:t>12</w:t>
      </w:r>
      <w:r w:rsidRPr="00E16763">
        <w:rPr>
          <w:b/>
          <w:bCs/>
        </w:rPr>
        <w:t xml:space="preserve"> de </w:t>
      </w:r>
      <w:r w:rsidR="001D6EC6">
        <w:rPr>
          <w:b/>
          <w:bCs/>
        </w:rPr>
        <w:t xml:space="preserve">marzo </w:t>
      </w:r>
      <w:r w:rsidRPr="00E16763">
        <w:rPr>
          <w:b/>
          <w:bCs/>
        </w:rPr>
        <w:t>de 202</w:t>
      </w:r>
      <w:r w:rsidR="001D6EC6">
        <w:rPr>
          <w:b/>
          <w:bCs/>
        </w:rPr>
        <w:t>4</w:t>
      </w:r>
      <w:r>
        <w:t xml:space="preserve"> — Emperador Properties, family office dedicado a la inversión y la gestión de activos inmobiliarios en España, ha comunicado hoy que Torre Diagonal One,</w:t>
      </w:r>
      <w:r w:rsidR="00FC6588">
        <w:t xml:space="preserve"> antigua Torre Telefonica,</w:t>
      </w:r>
      <w:r>
        <w:t xml:space="preserve"> destinada a espacios de oficinas, inaugurará </w:t>
      </w:r>
      <w:r w:rsidR="001D6EC6">
        <w:t>a mediados de año</w:t>
      </w:r>
      <w:r>
        <w:t xml:space="preserve"> un renovado auditorio, un gimnasio y una azotea</w:t>
      </w:r>
      <w:r w:rsidR="00FB1957">
        <w:t xml:space="preserve"> sostenible</w:t>
      </w:r>
      <w:r w:rsidR="00FF19E0">
        <w:t xml:space="preserve"> abierta al público</w:t>
      </w:r>
      <w:r>
        <w:t xml:space="preserve">. El edificio, todo un ejemplo de arquitectura e icono de Barcelona, con 110 metros de altura y 23 plantas sobre el nivel del suelo, </w:t>
      </w:r>
      <w:r w:rsidR="00FB1957">
        <w:t xml:space="preserve">sigue mejorando </w:t>
      </w:r>
      <w:r>
        <w:t xml:space="preserve">sus instalaciones poniendo el foco en </w:t>
      </w:r>
      <w:r w:rsidR="00FB1957">
        <w:t>la sostenibilidad</w:t>
      </w:r>
      <w:r>
        <w:t xml:space="preserve">, la innovación y la experiencia de </w:t>
      </w:r>
      <w:r w:rsidR="00FB1957">
        <w:t xml:space="preserve">sus clientes </w:t>
      </w:r>
      <w:r>
        <w:t xml:space="preserve">y también de </w:t>
      </w:r>
      <w:r w:rsidR="00B60993">
        <w:t xml:space="preserve">los </w:t>
      </w:r>
      <w:r>
        <w:t>visitantes.</w:t>
      </w:r>
    </w:p>
    <w:p w14:paraId="1D0C8C28" w14:textId="77777777" w:rsidR="007173D0" w:rsidRDefault="007173D0" w:rsidP="007173D0">
      <w:pPr>
        <w:spacing w:after="0" w:line="240" w:lineRule="auto"/>
        <w:jc w:val="both"/>
      </w:pPr>
    </w:p>
    <w:p w14:paraId="4E97413D" w14:textId="158EE469" w:rsidR="00E16763" w:rsidRDefault="00E16763" w:rsidP="007173D0">
      <w:pPr>
        <w:spacing w:after="0" w:line="240" w:lineRule="auto"/>
        <w:jc w:val="both"/>
      </w:pPr>
      <w:r>
        <w:t xml:space="preserve">En pleno corazón del distrito 22@, uno de los principales hubs de innovación de Europa, y con una superficie alquilable de más de 26.000 metros cuadrados, Torre Diagonal One continúa fiel a su identidad en torno a tres ejes: innovar, conectar e impactar, ofreciendo todo lo necesario para que las personas que todos los días trabajan en sus espacios tengan el mayor confort. Una filosofía de integración entre las necesidades y aspiraciones de sus </w:t>
      </w:r>
      <w:r w:rsidR="003B3179">
        <w:t>usuarios</w:t>
      </w:r>
      <w:r>
        <w:t xml:space="preserve">, y la propuesta de servicios y </w:t>
      </w:r>
      <w:r w:rsidR="00B60993">
        <w:t xml:space="preserve">experiencia </w:t>
      </w:r>
      <w:r>
        <w:t>que Emperador Properties ofrece a través de sus activos.</w:t>
      </w:r>
    </w:p>
    <w:p w14:paraId="3FF7D7B0" w14:textId="77777777" w:rsidR="007173D0" w:rsidRDefault="007173D0" w:rsidP="007173D0">
      <w:pPr>
        <w:spacing w:after="0" w:line="240" w:lineRule="auto"/>
        <w:jc w:val="both"/>
      </w:pPr>
    </w:p>
    <w:p w14:paraId="13D9480C" w14:textId="039C6C42" w:rsidR="00E16763" w:rsidRDefault="00E16763" w:rsidP="007173D0">
      <w:pPr>
        <w:spacing w:after="0" w:line="240" w:lineRule="auto"/>
        <w:jc w:val="both"/>
      </w:pPr>
      <w:r>
        <w:t xml:space="preserve">Según Emperador Properties, “nuestro objetivo es que las personas se sientan afortunadas de trabajar en nuestro edificio. Desde nuestros activos buscamos favorecer tanto el </w:t>
      </w:r>
      <w:r w:rsidR="00B60993">
        <w:t xml:space="preserve">aumento de la productividad, como el </w:t>
      </w:r>
      <w:r>
        <w:t>networking a través de espacios comunes</w:t>
      </w:r>
      <w:r w:rsidR="00B60993">
        <w:t xml:space="preserve"> diferenciales</w:t>
      </w:r>
      <w:r>
        <w:t xml:space="preserve">, fundamental </w:t>
      </w:r>
      <w:r w:rsidR="00B60993">
        <w:t xml:space="preserve">en </w:t>
      </w:r>
      <w:r>
        <w:t>el crecimiento de las compañías</w:t>
      </w:r>
      <w:r w:rsidR="00E018FF">
        <w:t xml:space="preserve">. </w:t>
      </w:r>
      <w:r w:rsidR="001D6EC6">
        <w:t>Las oficinas se han</w:t>
      </w:r>
      <w:r w:rsidR="00B60993">
        <w:t xml:space="preserve"> convertido en algo determinante dentro de una empresa a la hora de atraer y retener talento”</w:t>
      </w:r>
      <w:r w:rsidR="00E018FF">
        <w:t>,</w:t>
      </w:r>
      <w:r>
        <w:t xml:space="preserve"> y añade</w:t>
      </w:r>
      <w:r w:rsidR="00E018FF">
        <w:t>,</w:t>
      </w:r>
      <w:r>
        <w:t xml:space="preserve"> “</w:t>
      </w:r>
      <w:r w:rsidR="00E018FF">
        <w:t xml:space="preserve">un </w:t>
      </w:r>
      <w:r>
        <w:t xml:space="preserve">buen espacio de trabajo consigue reducir el estrés y aumentar la productividad, y esto contribuye </w:t>
      </w:r>
      <w:r w:rsidR="00E018FF">
        <w:t>al</w:t>
      </w:r>
      <w:r>
        <w:t xml:space="preserve"> </w:t>
      </w:r>
      <w:r w:rsidR="00B60993">
        <w:t xml:space="preserve">bienestar </w:t>
      </w:r>
      <w:r>
        <w:t xml:space="preserve">laboral. Además de tener </w:t>
      </w:r>
      <w:r w:rsidR="00B60993">
        <w:t>un entorno tan agradable</w:t>
      </w:r>
      <w:r>
        <w:t>, Torre Diagonal One está diseñada para inspirar y favorecer el trabajo en equipo</w:t>
      </w:r>
      <w:r w:rsidR="00E018FF">
        <w:t>,</w:t>
      </w:r>
      <w:r>
        <w:t xml:space="preserve"> </w:t>
      </w:r>
      <w:r w:rsidR="00FC6588">
        <w:t>que</w:t>
      </w:r>
      <w:r>
        <w:t xml:space="preserve"> proporcion</w:t>
      </w:r>
      <w:r w:rsidR="00FC6588">
        <w:t>e</w:t>
      </w:r>
      <w:r>
        <w:t xml:space="preserve"> calidad de vida a los trabajadores”.</w:t>
      </w:r>
    </w:p>
    <w:p w14:paraId="68021EA7" w14:textId="77777777" w:rsidR="007173D0" w:rsidRDefault="007173D0" w:rsidP="007173D0">
      <w:pPr>
        <w:spacing w:after="0" w:line="240" w:lineRule="auto"/>
        <w:jc w:val="both"/>
      </w:pPr>
    </w:p>
    <w:p w14:paraId="11ADAC1C" w14:textId="77777777" w:rsidR="00E16763" w:rsidRPr="00E16763" w:rsidRDefault="00E16763" w:rsidP="007173D0">
      <w:pPr>
        <w:spacing w:after="0" w:line="240" w:lineRule="auto"/>
        <w:jc w:val="both"/>
        <w:rPr>
          <w:b/>
          <w:bCs/>
        </w:rPr>
      </w:pPr>
      <w:r w:rsidRPr="00E16763">
        <w:rPr>
          <w:b/>
          <w:bCs/>
        </w:rPr>
        <w:t>Un rooftop en frente del mar y un auditorio 2.0</w:t>
      </w:r>
    </w:p>
    <w:p w14:paraId="606DE5AA" w14:textId="4B913AAC" w:rsidR="00E16763" w:rsidRDefault="00E16763" w:rsidP="007173D0">
      <w:pPr>
        <w:spacing w:after="0" w:line="240" w:lineRule="auto"/>
        <w:jc w:val="both"/>
      </w:pPr>
      <w:r>
        <w:t xml:space="preserve">Emperador Properties ya ha iniciado las obras para convertir Torre Diagonal One en </w:t>
      </w:r>
      <w:r w:rsidRPr="007173D0">
        <w:t xml:space="preserve">un espacio no solo de oficinas, sino también de eventos y </w:t>
      </w:r>
      <w:r w:rsidR="00B60993" w:rsidRPr="007173D0">
        <w:t xml:space="preserve">experiencia </w:t>
      </w:r>
      <w:r w:rsidRPr="007173D0">
        <w:t xml:space="preserve">único en el distrito 22@. Para ello, </w:t>
      </w:r>
      <w:r w:rsidR="00BA428C">
        <w:t>la compañía</w:t>
      </w:r>
      <w:r w:rsidRPr="007173D0">
        <w:t xml:space="preserve"> destinará una partida </w:t>
      </w:r>
      <w:r w:rsidR="00804E36">
        <w:t>de 1 millón de euros</w:t>
      </w:r>
      <w:r w:rsidR="00D25E11" w:rsidRPr="007173D0">
        <w:t xml:space="preserve"> </w:t>
      </w:r>
      <w:r w:rsidRPr="007173D0">
        <w:t>para dotar al actual auditorio</w:t>
      </w:r>
      <w:r w:rsidR="00D25E11" w:rsidRPr="007173D0">
        <w:t xml:space="preserve"> de un espacio de audiovisuales de </w:t>
      </w:r>
      <w:r w:rsidR="00E018FF" w:rsidRPr="007173D0">
        <w:t>ú</w:t>
      </w:r>
      <w:r w:rsidR="00D25E11" w:rsidRPr="007173D0">
        <w:t>ltima generación</w:t>
      </w:r>
      <w:r w:rsidRPr="007173D0">
        <w:t>, abrir un gimnasio en la planta 3</w:t>
      </w:r>
      <w:r w:rsidR="00E018FF" w:rsidRPr="007173D0">
        <w:t>ª</w:t>
      </w:r>
      <w:r w:rsidRPr="007173D0">
        <w:t>, y habilitar</w:t>
      </w:r>
      <w:r>
        <w:t xml:space="preserve"> una azotea sostenible que será inaugurada en primavera de 2024. En 2022 ya se llevaron a cabo remodelaciones en el edificio por valor de 2 millones de euros, que han permitido reformar las zonas comunes, incluyendo nuevos servicios para los </w:t>
      </w:r>
      <w:r w:rsidR="001D6EC6">
        <w:t>usuarios internos</w:t>
      </w:r>
      <w:r>
        <w:t xml:space="preserve"> como restauración, aparcamiento para todas las nuevas formas de movilidad o zona de vestuarios para los usuarios. Unos servicios que se suman a los que ya disfrutan los </w:t>
      </w:r>
      <w:r w:rsidR="001D6EC6">
        <w:t>clientes</w:t>
      </w:r>
      <w:r>
        <w:t xml:space="preserve"> de Torre Diagonal One, </w:t>
      </w:r>
      <w:r w:rsidR="00D25E11">
        <w:t xml:space="preserve">con el </w:t>
      </w:r>
      <w:r w:rsidR="00D25E11">
        <w:lastRenderedPageBreak/>
        <w:t>objetivo de conseguir unos espacios multidisciplinares para desarrollar todo tipo de eventos, encuentros empresariales y culturales</w:t>
      </w:r>
      <w:r w:rsidR="00E018FF">
        <w:t>, como</w:t>
      </w:r>
      <w:r w:rsidR="00D25E11">
        <w:t xml:space="preserve"> </w:t>
      </w:r>
      <w:r>
        <w:t xml:space="preserve">salas </w:t>
      </w:r>
      <w:r w:rsidR="00B60993">
        <w:t>de formación</w:t>
      </w:r>
      <w:r w:rsidR="00FC6588">
        <w:t xml:space="preserve"> y</w:t>
      </w:r>
      <w:r w:rsidR="00B60993">
        <w:t xml:space="preserve"> salas polivalentes</w:t>
      </w:r>
      <w:r w:rsidR="00FC6588">
        <w:t>.</w:t>
      </w:r>
    </w:p>
    <w:p w14:paraId="375F115A" w14:textId="77777777" w:rsidR="007173D0" w:rsidRDefault="007173D0" w:rsidP="007173D0">
      <w:pPr>
        <w:spacing w:after="0" w:line="240" w:lineRule="auto"/>
        <w:jc w:val="both"/>
      </w:pPr>
    </w:p>
    <w:p w14:paraId="5D316271" w14:textId="1B99EE4C" w:rsidR="00E16763" w:rsidRDefault="00E16763" w:rsidP="007173D0">
      <w:pPr>
        <w:spacing w:after="0" w:line="240" w:lineRule="auto"/>
        <w:jc w:val="both"/>
      </w:pPr>
      <w:r>
        <w:t>Además, Torre Diagonal One cuenta con un coworking</w:t>
      </w:r>
      <w:r w:rsidR="00B60993">
        <w:t xml:space="preserve"> con certificado WELL</w:t>
      </w:r>
      <w:r>
        <w:t xml:space="preserve"> </w:t>
      </w:r>
      <w:r w:rsidR="00B60993">
        <w:t>G</w:t>
      </w:r>
      <w:r w:rsidR="00E018FF">
        <w:t>old</w:t>
      </w:r>
      <w:r w:rsidR="00FC6588">
        <w:t xml:space="preserve">, </w:t>
      </w:r>
      <w:r>
        <w:t>Next Floor</w:t>
      </w:r>
      <w:r w:rsidR="00FC6588">
        <w:t>. E</w:t>
      </w:r>
      <w:r w:rsidR="00972C20">
        <w:t>ste espacio Flex,</w:t>
      </w:r>
      <w:r>
        <w:t xml:space="preserve"> se adapta perfectamente a la visión de negocio y servicio que desde Emperador Properties se quiere ofrecer a </w:t>
      </w:r>
      <w:r w:rsidR="00B60993">
        <w:t xml:space="preserve">clientes </w:t>
      </w:r>
      <w:r>
        <w:t xml:space="preserve">y colaboradores. Next Floor Barcelona destaca por ser un espacio inigualable en el que los acabados y prestaciones de máxima calidad se encuentran e impulsan la </w:t>
      </w:r>
      <w:r w:rsidR="00B60993">
        <w:t xml:space="preserve">productividad </w:t>
      </w:r>
      <w:r>
        <w:t xml:space="preserve">y el bienestar de los clientes, con amplias zonas comunes, </w:t>
      </w:r>
      <w:r w:rsidR="00282A3C">
        <w:t>además de todo lo que puede ofrecer un coworking tradicional</w:t>
      </w:r>
      <w:r>
        <w:t>.</w:t>
      </w:r>
    </w:p>
    <w:p w14:paraId="13FD92CF" w14:textId="77777777" w:rsidR="007173D0" w:rsidRDefault="007173D0" w:rsidP="007173D0">
      <w:pPr>
        <w:spacing w:after="0" w:line="240" w:lineRule="auto"/>
        <w:jc w:val="both"/>
      </w:pPr>
    </w:p>
    <w:p w14:paraId="4B777C94" w14:textId="2331FDAB" w:rsidR="00E16763" w:rsidRDefault="00E16763" w:rsidP="007173D0">
      <w:pPr>
        <w:spacing w:after="0" w:line="240" w:lineRule="auto"/>
        <w:jc w:val="both"/>
      </w:pPr>
      <w:r>
        <w:t>Construida en la parte nueva de la Ciudad Condal</w:t>
      </w:r>
      <w:r w:rsidR="00FC6588">
        <w:t xml:space="preserve"> y diseñada por </w:t>
      </w:r>
      <w:r w:rsidR="00FC6588" w:rsidRPr="00E018FF">
        <w:t>Emba Estudi Massip-Bosch arquitectes de Barcelona</w:t>
      </w:r>
      <w:r w:rsidR="00FC6588">
        <w:t>,</w:t>
      </w:r>
      <w:r>
        <w:t xml:space="preserve"> Torre Diagonal One es</w:t>
      </w:r>
      <w:r w:rsidR="001D6EC6">
        <w:t xml:space="preserve">, </w:t>
      </w:r>
      <w:r>
        <w:t>desde mayo de 2019, propiedad de Emperador Properties</w:t>
      </w:r>
      <w:r w:rsidR="003B3179">
        <w:t>, y a</w:t>
      </w:r>
      <w:r>
        <w:t xml:space="preserve">ctualmente </w:t>
      </w:r>
      <w:r w:rsidR="003B3179">
        <w:t>aloja a</w:t>
      </w:r>
      <w:r>
        <w:t xml:space="preserve"> </w:t>
      </w:r>
      <w:r w:rsidR="003B3179">
        <w:t>empresas</w:t>
      </w:r>
      <w:r w:rsidRPr="00E018FF">
        <w:t xml:space="preserve"> como </w:t>
      </w:r>
      <w:r w:rsidRPr="007173D0">
        <w:t>Telef</w:t>
      </w:r>
      <w:r w:rsidR="00FC6588">
        <w:t>ó</w:t>
      </w:r>
      <w:r w:rsidRPr="007173D0">
        <w:t>nica, Ubisoft</w:t>
      </w:r>
      <w:r w:rsidR="00282A3C" w:rsidRPr="007173D0">
        <w:t xml:space="preserve">, UST </w:t>
      </w:r>
      <w:r w:rsidRPr="007173D0">
        <w:t>e Ingram</w:t>
      </w:r>
      <w:r w:rsidR="00282A3C" w:rsidRPr="007173D0">
        <w:t xml:space="preserve"> Micro, entre otras</w:t>
      </w:r>
      <w:r w:rsidRPr="007173D0">
        <w:t>.</w:t>
      </w:r>
    </w:p>
    <w:p w14:paraId="4EAC14F6" w14:textId="77777777" w:rsidR="00E16763" w:rsidRDefault="00E16763" w:rsidP="007173D0">
      <w:pPr>
        <w:spacing w:after="0" w:line="240" w:lineRule="auto"/>
        <w:jc w:val="both"/>
      </w:pPr>
    </w:p>
    <w:p w14:paraId="3AACF25E" w14:textId="77777777" w:rsidR="00E16763" w:rsidRPr="00E16763" w:rsidRDefault="00E16763" w:rsidP="007173D0">
      <w:pPr>
        <w:spacing w:after="0" w:line="240" w:lineRule="auto"/>
        <w:jc w:val="both"/>
        <w:rPr>
          <w:b/>
          <w:bCs/>
        </w:rPr>
      </w:pPr>
      <w:r w:rsidRPr="00E16763">
        <w:rPr>
          <w:b/>
          <w:bCs/>
        </w:rPr>
        <w:t xml:space="preserve">Sobre Emperador Properties </w:t>
      </w:r>
    </w:p>
    <w:p w14:paraId="17DAC130" w14:textId="7AAA85B0" w:rsidR="00E16763" w:rsidRDefault="00E16763" w:rsidP="007173D0">
      <w:pPr>
        <w:spacing w:after="0" w:line="240" w:lineRule="auto"/>
        <w:jc w:val="both"/>
      </w:pPr>
      <w:r>
        <w:t xml:space="preserve">Emperador Properties es una family office que se centra en la adquisición y gestión de inmuebles prime, especialmente en alquiler de oficinas, espacios flexibles y retail. Sus activos destacan por su representatividad y su </w:t>
      </w:r>
      <w:r w:rsidR="00282A3C">
        <w:t xml:space="preserve">ágil </w:t>
      </w:r>
      <w:r>
        <w:t xml:space="preserve">gestión, orientada a cubrir las expectativas y las necesidades de </w:t>
      </w:r>
      <w:r w:rsidR="00282A3C">
        <w:t>sus clientes</w:t>
      </w:r>
      <w:r>
        <w:t xml:space="preserve">. Además, cuenta con un equipo propio de Property management, que permite ofrecer un servicio de primera calidad. De su portfolio de activos destacan Torre Emperador Castellana, Torre Diagonal One y Caleido. </w:t>
      </w:r>
    </w:p>
    <w:p w14:paraId="3E321B64" w14:textId="77777777" w:rsidR="00E16763" w:rsidRDefault="00E16763" w:rsidP="007173D0">
      <w:pPr>
        <w:spacing w:after="0" w:line="240" w:lineRule="auto"/>
        <w:jc w:val="both"/>
      </w:pPr>
    </w:p>
    <w:p w14:paraId="235193B6" w14:textId="77777777" w:rsidR="00E16763" w:rsidRPr="007173D0" w:rsidRDefault="00E16763" w:rsidP="007173D0">
      <w:pPr>
        <w:spacing w:after="0" w:line="240" w:lineRule="auto"/>
        <w:jc w:val="both"/>
        <w:rPr>
          <w:b/>
          <w:bCs/>
        </w:rPr>
      </w:pPr>
      <w:r w:rsidRPr="007173D0">
        <w:rPr>
          <w:b/>
          <w:bCs/>
        </w:rPr>
        <w:t>Acerca de Torre Diagonal One</w:t>
      </w:r>
    </w:p>
    <w:p w14:paraId="0B9C726E" w14:textId="7AD7A346" w:rsidR="00E16763" w:rsidRDefault="00E16763" w:rsidP="007173D0">
      <w:pPr>
        <w:spacing w:after="0" w:line="240" w:lineRule="auto"/>
        <w:jc w:val="both"/>
      </w:pPr>
      <w:r>
        <w:t>Torre Diagonal One, es</w:t>
      </w:r>
      <w:r w:rsidR="00282A3C">
        <w:t xml:space="preserve"> un icono de BCN y la entrada Norte al 22@</w:t>
      </w:r>
      <w:r>
        <w:t>, ejemplo de arquitectura e icono de la ciudad, El activo mide 110 metros de alto, cuenta con 23 pisos, y una superficie alquilable de</w:t>
      </w:r>
      <w:r w:rsidR="00282A3C">
        <w:t xml:space="preserve"> más de</w:t>
      </w:r>
      <w:r>
        <w:t xml:space="preserve"> 26.</w:t>
      </w:r>
      <w:r w:rsidR="00282A3C">
        <w:t>000</w:t>
      </w:r>
      <w:r>
        <w:t xml:space="preserve"> metros cuadrados. Construido en la parte nueva de la Ciudad Condal es, desde mayo de 2019, propiedad de Emperador Properties. </w:t>
      </w:r>
      <w:r w:rsidR="00282A3C">
        <w:t>L</w:t>
      </w:r>
      <w:r>
        <w:t xml:space="preserve">a torre presenta una visión muy distinta dependiendo del punto de vista debido a la geometría de las plantas, con un vértice fuertemente agudo frontal a la </w:t>
      </w:r>
      <w:r w:rsidR="00282A3C">
        <w:t>Avenida Diagonal</w:t>
      </w:r>
      <w:r>
        <w:t xml:space="preserve">, y otro casi obtuso dorsal </w:t>
      </w:r>
      <w:r w:rsidR="00282A3C">
        <w:t>al mar</w:t>
      </w:r>
      <w:r>
        <w:t xml:space="preserve">. </w:t>
      </w:r>
      <w:r w:rsidR="00282A3C">
        <w:t>Icono de la ciudad marca el inicio del gran eje vertebrador que es la Diagonal en Barcelona</w:t>
      </w:r>
    </w:p>
    <w:p w14:paraId="0BDE9A1D" w14:textId="77777777" w:rsidR="00E16763" w:rsidRDefault="00E16763" w:rsidP="007173D0">
      <w:pPr>
        <w:spacing w:after="0" w:line="240" w:lineRule="auto"/>
        <w:jc w:val="both"/>
      </w:pPr>
    </w:p>
    <w:p w14:paraId="09EC6ED5" w14:textId="3CA11970" w:rsidR="00E16763" w:rsidRDefault="00000000" w:rsidP="007173D0">
      <w:pPr>
        <w:spacing w:after="0" w:line="240" w:lineRule="auto"/>
        <w:jc w:val="both"/>
      </w:pPr>
      <w:hyperlink r:id="rId7" w:history="1">
        <w:r w:rsidR="00E16763" w:rsidRPr="00713EC9">
          <w:rPr>
            <w:rStyle w:val="Hipervnculo"/>
          </w:rPr>
          <w:t>www.emperadorproperties.com</w:t>
        </w:r>
      </w:hyperlink>
      <w:r w:rsidR="00E16763">
        <w:t xml:space="preserve"> </w:t>
      </w:r>
    </w:p>
    <w:p w14:paraId="4E648CC3" w14:textId="77777777" w:rsidR="00E16763" w:rsidRDefault="00E16763" w:rsidP="007173D0">
      <w:pPr>
        <w:spacing w:after="0" w:line="240" w:lineRule="auto"/>
        <w:jc w:val="both"/>
      </w:pPr>
    </w:p>
    <w:p w14:paraId="0278F534" w14:textId="77777777" w:rsidR="00E16763" w:rsidRPr="007173D0" w:rsidRDefault="00E16763" w:rsidP="007173D0">
      <w:pPr>
        <w:spacing w:after="0" w:line="240" w:lineRule="auto"/>
        <w:jc w:val="both"/>
        <w:rPr>
          <w:b/>
          <w:bCs/>
          <w:sz w:val="18"/>
          <w:szCs w:val="18"/>
        </w:rPr>
      </w:pPr>
      <w:r w:rsidRPr="007173D0">
        <w:rPr>
          <w:b/>
          <w:bCs/>
          <w:sz w:val="18"/>
          <w:szCs w:val="18"/>
        </w:rPr>
        <w:t>Contacto prensa</w:t>
      </w:r>
    </w:p>
    <w:p w14:paraId="75636FA1" w14:textId="77777777" w:rsidR="00E16763" w:rsidRPr="007173D0" w:rsidRDefault="00E16763" w:rsidP="007173D0">
      <w:pPr>
        <w:spacing w:after="0" w:line="240" w:lineRule="auto"/>
        <w:jc w:val="both"/>
        <w:rPr>
          <w:sz w:val="18"/>
          <w:szCs w:val="18"/>
        </w:rPr>
      </w:pPr>
      <w:r w:rsidRPr="007173D0">
        <w:rPr>
          <w:sz w:val="18"/>
          <w:szCs w:val="18"/>
        </w:rPr>
        <w:t xml:space="preserve">M&amp;C Saatchi </w:t>
      </w:r>
    </w:p>
    <w:p w14:paraId="02BE65FC" w14:textId="77777777" w:rsidR="00E16763" w:rsidRPr="007173D0" w:rsidRDefault="00E16763" w:rsidP="007173D0">
      <w:pPr>
        <w:spacing w:after="0" w:line="240" w:lineRule="auto"/>
        <w:jc w:val="both"/>
        <w:rPr>
          <w:sz w:val="18"/>
          <w:szCs w:val="18"/>
        </w:rPr>
      </w:pPr>
      <w:r w:rsidRPr="007173D0">
        <w:rPr>
          <w:sz w:val="18"/>
          <w:szCs w:val="18"/>
        </w:rPr>
        <w:t>Carolina González carolina.gonzalez@mcsaatchi.com</w:t>
      </w:r>
    </w:p>
    <w:p w14:paraId="4AA5DDA1" w14:textId="5D5B2DB7" w:rsidR="00DE4527" w:rsidRPr="007173D0" w:rsidRDefault="00E16763" w:rsidP="007173D0">
      <w:pPr>
        <w:spacing w:after="0" w:line="240" w:lineRule="auto"/>
        <w:jc w:val="both"/>
        <w:rPr>
          <w:sz w:val="18"/>
          <w:szCs w:val="18"/>
        </w:rPr>
      </w:pPr>
      <w:r w:rsidRPr="007173D0">
        <w:rPr>
          <w:sz w:val="18"/>
          <w:szCs w:val="18"/>
        </w:rPr>
        <w:t>+34 913 600 247 / 613 765 766</w:t>
      </w:r>
    </w:p>
    <w:p w14:paraId="5B1D3A3E" w14:textId="77777777" w:rsidR="00E018FF" w:rsidRPr="007173D0" w:rsidRDefault="00E018FF" w:rsidP="007173D0">
      <w:pPr>
        <w:spacing w:after="0" w:line="240" w:lineRule="auto"/>
        <w:jc w:val="both"/>
        <w:rPr>
          <w:color w:val="000000" w:themeColor="text1"/>
          <w:sz w:val="18"/>
          <w:szCs w:val="18"/>
        </w:rPr>
      </w:pPr>
    </w:p>
    <w:p w14:paraId="6DEA959B" w14:textId="3538FE88" w:rsidR="00D25E11" w:rsidRPr="007173D0" w:rsidRDefault="00D25E11" w:rsidP="007173D0">
      <w:pPr>
        <w:spacing w:after="0" w:line="240" w:lineRule="auto"/>
        <w:jc w:val="both"/>
        <w:rPr>
          <w:b/>
          <w:bCs/>
          <w:color w:val="000000" w:themeColor="text1"/>
          <w:sz w:val="18"/>
          <w:szCs w:val="18"/>
        </w:rPr>
      </w:pPr>
      <w:r w:rsidRPr="007173D0">
        <w:rPr>
          <w:b/>
          <w:bCs/>
          <w:color w:val="000000" w:themeColor="text1"/>
          <w:sz w:val="18"/>
          <w:szCs w:val="18"/>
        </w:rPr>
        <w:t>Contacto Emperador Properties</w:t>
      </w:r>
    </w:p>
    <w:p w14:paraId="4490C621" w14:textId="71572B82" w:rsidR="00D25E11" w:rsidRPr="007173D0" w:rsidRDefault="00000000" w:rsidP="007173D0">
      <w:pPr>
        <w:spacing w:after="0" w:line="240" w:lineRule="auto"/>
        <w:jc w:val="both"/>
        <w:rPr>
          <w:color w:val="000000" w:themeColor="text1"/>
          <w:sz w:val="18"/>
          <w:szCs w:val="18"/>
        </w:rPr>
      </w:pPr>
      <w:hyperlink r:id="rId8" w:history="1">
        <w:r w:rsidR="00D25E11" w:rsidRPr="007173D0">
          <w:rPr>
            <w:rStyle w:val="Hipervnculo"/>
            <w:color w:val="000000" w:themeColor="text1"/>
            <w:sz w:val="18"/>
            <w:szCs w:val="18"/>
          </w:rPr>
          <w:t>adomecq@emperadorproperties.es</w:t>
        </w:r>
      </w:hyperlink>
      <w:r w:rsidR="00D25E11" w:rsidRPr="007173D0">
        <w:rPr>
          <w:color w:val="000000" w:themeColor="text1"/>
          <w:sz w:val="18"/>
          <w:szCs w:val="18"/>
        </w:rPr>
        <w:t xml:space="preserve"> </w:t>
      </w:r>
    </w:p>
    <w:p w14:paraId="31817ECD" w14:textId="77777777" w:rsidR="005D7B89" w:rsidRPr="007173D0" w:rsidRDefault="005D7B89" w:rsidP="005D7B89">
      <w:pPr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7173D0">
        <w:rPr>
          <w:sz w:val="18"/>
          <w:szCs w:val="18"/>
        </w:rPr>
        <w:t xml:space="preserve">+34 </w:t>
      </w:r>
      <w:r w:rsidRPr="007173D0">
        <w:rPr>
          <w:color w:val="000000" w:themeColor="text1"/>
          <w:sz w:val="18"/>
          <w:szCs w:val="18"/>
        </w:rPr>
        <w:t>691</w:t>
      </w:r>
      <w:r>
        <w:rPr>
          <w:color w:val="000000" w:themeColor="text1"/>
          <w:sz w:val="18"/>
          <w:szCs w:val="18"/>
        </w:rPr>
        <w:t xml:space="preserve"> </w:t>
      </w:r>
      <w:r w:rsidRPr="007173D0">
        <w:rPr>
          <w:color w:val="000000" w:themeColor="text1"/>
          <w:sz w:val="18"/>
          <w:szCs w:val="18"/>
        </w:rPr>
        <w:t>335</w:t>
      </w:r>
      <w:r>
        <w:rPr>
          <w:color w:val="000000" w:themeColor="text1"/>
          <w:sz w:val="18"/>
          <w:szCs w:val="18"/>
        </w:rPr>
        <w:t xml:space="preserve"> </w:t>
      </w:r>
      <w:r w:rsidRPr="007173D0">
        <w:rPr>
          <w:color w:val="000000" w:themeColor="text1"/>
          <w:sz w:val="18"/>
          <w:szCs w:val="18"/>
        </w:rPr>
        <w:t>087</w:t>
      </w:r>
    </w:p>
    <w:p w14:paraId="07A66CAB" w14:textId="457B97F5" w:rsidR="00D25E11" w:rsidRPr="007173D0" w:rsidRDefault="00D25E11" w:rsidP="005D7B89">
      <w:pPr>
        <w:spacing w:after="0" w:line="240" w:lineRule="auto"/>
        <w:jc w:val="both"/>
        <w:rPr>
          <w:color w:val="000000" w:themeColor="text1"/>
          <w:sz w:val="18"/>
          <w:szCs w:val="18"/>
        </w:rPr>
      </w:pPr>
    </w:p>
    <w:sectPr w:rsidR="00D25E11" w:rsidRPr="007173D0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DCF46" w14:textId="77777777" w:rsidR="00142338" w:rsidRDefault="00142338" w:rsidP="00E16763">
      <w:pPr>
        <w:spacing w:after="0" w:line="240" w:lineRule="auto"/>
      </w:pPr>
      <w:r>
        <w:separator/>
      </w:r>
    </w:p>
  </w:endnote>
  <w:endnote w:type="continuationSeparator" w:id="0">
    <w:p w14:paraId="7E14D9D9" w14:textId="77777777" w:rsidR="00142338" w:rsidRDefault="00142338" w:rsidP="00E16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644EA" w14:textId="77777777" w:rsidR="00142338" w:rsidRDefault="00142338" w:rsidP="00E16763">
      <w:pPr>
        <w:spacing w:after="0" w:line="240" w:lineRule="auto"/>
      </w:pPr>
      <w:r>
        <w:separator/>
      </w:r>
    </w:p>
  </w:footnote>
  <w:footnote w:type="continuationSeparator" w:id="0">
    <w:p w14:paraId="2197F162" w14:textId="77777777" w:rsidR="00142338" w:rsidRDefault="00142338" w:rsidP="00E16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EFC46" w14:textId="77777777" w:rsidR="007173D0" w:rsidRDefault="007173D0">
    <w:pPr>
      <w:pStyle w:val="Encabezado"/>
    </w:pPr>
  </w:p>
  <w:p w14:paraId="79DEBAC2" w14:textId="77777777" w:rsidR="007173D0" w:rsidRDefault="007173D0">
    <w:pPr>
      <w:pStyle w:val="Encabezado"/>
    </w:pPr>
  </w:p>
  <w:p w14:paraId="1B22B1D8" w14:textId="77777777" w:rsidR="007173D0" w:rsidRDefault="007173D0">
    <w:pPr>
      <w:pStyle w:val="Encabezado"/>
    </w:pPr>
  </w:p>
  <w:p w14:paraId="2927CBBD" w14:textId="77777777" w:rsidR="007173D0" w:rsidRDefault="007173D0">
    <w:pPr>
      <w:pStyle w:val="Encabezado"/>
    </w:pPr>
  </w:p>
  <w:p w14:paraId="449B5AD6" w14:textId="1D0D7AAC" w:rsidR="00E16763" w:rsidRDefault="00E16763">
    <w:pPr>
      <w:pStyle w:val="Encabezado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5D83257A" wp14:editId="2ED83927">
          <wp:simplePos x="0" y="0"/>
          <wp:positionH relativeFrom="margin">
            <wp:align>center</wp:align>
          </wp:positionH>
          <wp:positionV relativeFrom="page">
            <wp:posOffset>98425</wp:posOffset>
          </wp:positionV>
          <wp:extent cx="1706880" cy="878206"/>
          <wp:effectExtent l="0" t="0" r="7620" b="0"/>
          <wp:wrapNone/>
          <wp:docPr id="1073741825" name="officeArt object" descr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1" descr="Imagen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6880" cy="8782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06346"/>
    <w:multiLevelType w:val="hybridMultilevel"/>
    <w:tmpl w:val="58146D94"/>
    <w:lvl w:ilvl="0" w:tplc="E210FE96">
      <w:numFmt w:val="bullet"/>
      <w:lvlText w:val="·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6646B"/>
    <w:multiLevelType w:val="hybridMultilevel"/>
    <w:tmpl w:val="5F687E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0571962">
    <w:abstractNumId w:val="1"/>
  </w:num>
  <w:num w:numId="2" w16cid:durableId="1934387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763"/>
    <w:rsid w:val="001317FE"/>
    <w:rsid w:val="00142338"/>
    <w:rsid w:val="001B7198"/>
    <w:rsid w:val="001D6EC6"/>
    <w:rsid w:val="00231E9D"/>
    <w:rsid w:val="00282A3C"/>
    <w:rsid w:val="00367252"/>
    <w:rsid w:val="003A07FC"/>
    <w:rsid w:val="003B3179"/>
    <w:rsid w:val="005272D2"/>
    <w:rsid w:val="0053795A"/>
    <w:rsid w:val="005D36BC"/>
    <w:rsid w:val="005D7B89"/>
    <w:rsid w:val="00680A6E"/>
    <w:rsid w:val="00713EC9"/>
    <w:rsid w:val="007173D0"/>
    <w:rsid w:val="00804E36"/>
    <w:rsid w:val="0083356C"/>
    <w:rsid w:val="00972C20"/>
    <w:rsid w:val="00974D86"/>
    <w:rsid w:val="009D258A"/>
    <w:rsid w:val="00B30CB3"/>
    <w:rsid w:val="00B60993"/>
    <w:rsid w:val="00BA428C"/>
    <w:rsid w:val="00C56C88"/>
    <w:rsid w:val="00D25E11"/>
    <w:rsid w:val="00D75857"/>
    <w:rsid w:val="00D8570A"/>
    <w:rsid w:val="00DE4527"/>
    <w:rsid w:val="00E018FF"/>
    <w:rsid w:val="00E16763"/>
    <w:rsid w:val="00E95796"/>
    <w:rsid w:val="00F03608"/>
    <w:rsid w:val="00F34813"/>
    <w:rsid w:val="00F4633D"/>
    <w:rsid w:val="00FB1957"/>
    <w:rsid w:val="00FC6588"/>
    <w:rsid w:val="00FF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7784F"/>
  <w15:chartTrackingRefBased/>
  <w15:docId w15:val="{EFED7BF0-D9EE-4E71-AD3F-6920AEA9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676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167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6763"/>
  </w:style>
  <w:style w:type="paragraph" w:styleId="Piedepgina">
    <w:name w:val="footer"/>
    <w:basedOn w:val="Normal"/>
    <w:link w:val="PiedepginaCar"/>
    <w:uiPriority w:val="99"/>
    <w:unhideWhenUsed/>
    <w:rsid w:val="00E167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763"/>
  </w:style>
  <w:style w:type="paragraph" w:styleId="Revisin">
    <w:name w:val="Revision"/>
    <w:hidden/>
    <w:uiPriority w:val="99"/>
    <w:semiHidden/>
    <w:rsid w:val="00FB1957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FB19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B195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B195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19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B1957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D25E1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25E1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13E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omecq@emperadorproperties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peradorproperties.com/alquiler-de-oficinas-barcelona-torre-diagonal-o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907</Words>
  <Characters>4994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Domecq</dc:creator>
  <cp:keywords/>
  <dc:description/>
  <cp:lastModifiedBy>Carolina Gonzalez</cp:lastModifiedBy>
  <cp:revision>8</cp:revision>
  <dcterms:created xsi:type="dcterms:W3CDTF">2023-12-15T09:09:00Z</dcterms:created>
  <dcterms:modified xsi:type="dcterms:W3CDTF">2024-03-11T17:46:00Z</dcterms:modified>
</cp:coreProperties>
</file>